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A9E40" w14:textId="7C860ED4" w:rsidR="00201428" w:rsidRDefault="00201428" w:rsidP="00155ABC">
      <w:pPr>
        <w:spacing w:line="240" w:lineRule="auto"/>
        <w:jc w:val="both"/>
        <w:rPr>
          <w:rFonts w:ascii="Arial" w:hAnsi="Arial" w:cs="Arial"/>
          <w:sz w:val="24"/>
          <w:szCs w:val="24"/>
        </w:rPr>
      </w:pPr>
    </w:p>
    <w:p w14:paraId="0324A4DE" w14:textId="218DE759" w:rsidR="002F140B" w:rsidRDefault="00C17869" w:rsidP="00A1290E">
      <w:pPr>
        <w:spacing w:line="240" w:lineRule="auto"/>
        <w:jc w:val="center"/>
        <w:rPr>
          <w:rFonts w:ascii="Arial" w:hAnsi="Arial" w:cs="Arial"/>
          <w:b/>
          <w:bCs/>
          <w:sz w:val="24"/>
          <w:szCs w:val="24"/>
          <w:u w:val="single"/>
        </w:rPr>
      </w:pPr>
      <w:r w:rsidRPr="004B3908">
        <w:rPr>
          <w:rFonts w:ascii="Arial" w:hAnsi="Arial" w:cs="Arial"/>
          <w:b/>
          <w:bCs/>
          <w:sz w:val="24"/>
          <w:szCs w:val="24"/>
          <w:u w:val="single"/>
        </w:rPr>
        <w:t>«Βουτιά στον Πολιτισμό</w:t>
      </w:r>
      <w:r w:rsidR="004B3908" w:rsidRPr="004B3908">
        <w:rPr>
          <w:rFonts w:ascii="Arial" w:hAnsi="Arial" w:cs="Arial"/>
          <w:b/>
          <w:bCs/>
          <w:sz w:val="24"/>
          <w:szCs w:val="24"/>
          <w:u w:val="single"/>
        </w:rPr>
        <w:t>»</w:t>
      </w:r>
    </w:p>
    <w:p w14:paraId="7181F481" w14:textId="77777777" w:rsidR="00A1290E" w:rsidRPr="004B3908" w:rsidRDefault="00A1290E" w:rsidP="00A1290E">
      <w:pPr>
        <w:spacing w:line="240" w:lineRule="auto"/>
        <w:rPr>
          <w:rFonts w:ascii="Arial" w:hAnsi="Arial" w:cs="Arial"/>
          <w:b/>
          <w:bCs/>
          <w:sz w:val="24"/>
          <w:szCs w:val="24"/>
          <w:u w:val="single"/>
        </w:rPr>
      </w:pPr>
    </w:p>
    <w:p w14:paraId="0AA8894A" w14:textId="647DBD30" w:rsidR="004B3908" w:rsidRDefault="00C17869" w:rsidP="0099140B">
      <w:pPr>
        <w:pStyle w:val="ListParagraph"/>
        <w:numPr>
          <w:ilvl w:val="0"/>
          <w:numId w:val="11"/>
        </w:numPr>
        <w:spacing w:line="240" w:lineRule="auto"/>
        <w:jc w:val="both"/>
        <w:rPr>
          <w:rFonts w:ascii="Arial" w:hAnsi="Arial" w:cs="Arial"/>
          <w:sz w:val="24"/>
          <w:szCs w:val="24"/>
        </w:rPr>
      </w:pPr>
      <w:r w:rsidRPr="0099140B">
        <w:rPr>
          <w:rFonts w:ascii="Arial" w:hAnsi="Arial" w:cs="Arial"/>
          <w:sz w:val="24"/>
          <w:szCs w:val="24"/>
        </w:rPr>
        <w:t>Αρχαιολογικό Μουσείο Λεμεσού και ξενάγηση από λειτουργό του Μουσείου</w:t>
      </w:r>
      <w:r w:rsidR="004B3908" w:rsidRPr="0099140B">
        <w:rPr>
          <w:rFonts w:ascii="Arial" w:hAnsi="Arial" w:cs="Arial"/>
          <w:sz w:val="24"/>
          <w:szCs w:val="24"/>
        </w:rPr>
        <w:t xml:space="preserve"> </w:t>
      </w:r>
      <w:r w:rsidRPr="0099140B">
        <w:rPr>
          <w:rFonts w:ascii="Arial" w:hAnsi="Arial" w:cs="Arial"/>
          <w:sz w:val="24"/>
          <w:szCs w:val="24"/>
        </w:rPr>
        <w:t xml:space="preserve">(Τηλ. 25305157) </w:t>
      </w:r>
    </w:p>
    <w:p w14:paraId="46CFD0E6" w14:textId="77777777" w:rsidR="0099140B" w:rsidRPr="0099140B" w:rsidRDefault="0099140B" w:rsidP="0099140B">
      <w:pPr>
        <w:pStyle w:val="ListParagraph"/>
        <w:spacing w:line="240" w:lineRule="auto"/>
        <w:jc w:val="both"/>
        <w:rPr>
          <w:rFonts w:ascii="Arial" w:hAnsi="Arial" w:cs="Arial"/>
          <w:sz w:val="24"/>
          <w:szCs w:val="24"/>
        </w:rPr>
      </w:pPr>
    </w:p>
    <w:p w14:paraId="099A3DA7" w14:textId="77777777" w:rsidR="0099140B" w:rsidRDefault="00C17869" w:rsidP="0099140B">
      <w:pPr>
        <w:pStyle w:val="ListParagraph"/>
        <w:numPr>
          <w:ilvl w:val="0"/>
          <w:numId w:val="11"/>
        </w:numPr>
        <w:spacing w:line="240" w:lineRule="auto"/>
        <w:jc w:val="both"/>
        <w:rPr>
          <w:rFonts w:ascii="Arial" w:hAnsi="Arial" w:cs="Arial"/>
          <w:sz w:val="24"/>
          <w:szCs w:val="24"/>
        </w:rPr>
      </w:pPr>
      <w:r w:rsidRPr="0099140B">
        <w:rPr>
          <w:rFonts w:ascii="Arial" w:hAnsi="Arial" w:cs="Arial"/>
          <w:sz w:val="24"/>
          <w:szCs w:val="24"/>
        </w:rPr>
        <w:t>Πρόγευμα στο Δημόσιο Κήπο πλησίον Αρχαιολογικού Μουσείου</w:t>
      </w:r>
    </w:p>
    <w:p w14:paraId="7D3BEA2F" w14:textId="77777777" w:rsidR="0099140B" w:rsidRPr="0099140B" w:rsidRDefault="0099140B" w:rsidP="0099140B">
      <w:pPr>
        <w:pStyle w:val="ListParagraph"/>
        <w:rPr>
          <w:rFonts w:ascii="Arial" w:hAnsi="Arial" w:cs="Arial"/>
          <w:sz w:val="24"/>
          <w:szCs w:val="24"/>
        </w:rPr>
      </w:pPr>
    </w:p>
    <w:p w14:paraId="555C6FD4" w14:textId="28F5D294" w:rsidR="0099140B" w:rsidRDefault="00C17869" w:rsidP="0099140B">
      <w:pPr>
        <w:pStyle w:val="ListParagraph"/>
        <w:numPr>
          <w:ilvl w:val="0"/>
          <w:numId w:val="11"/>
        </w:numPr>
        <w:spacing w:line="240" w:lineRule="auto"/>
        <w:jc w:val="both"/>
        <w:rPr>
          <w:rFonts w:ascii="Arial" w:hAnsi="Arial" w:cs="Arial"/>
          <w:sz w:val="24"/>
          <w:szCs w:val="24"/>
        </w:rPr>
      </w:pPr>
      <w:r w:rsidRPr="002F140B">
        <w:rPr>
          <w:rFonts w:ascii="Arial" w:hAnsi="Arial" w:cs="Arial"/>
          <w:sz w:val="24"/>
          <w:szCs w:val="24"/>
        </w:rPr>
        <w:t xml:space="preserve">Επίσκεψη και ξενάγηση στο </w:t>
      </w:r>
      <w:r w:rsidR="002F140B" w:rsidRPr="002F140B">
        <w:rPr>
          <w:rFonts w:ascii="Arial" w:hAnsi="Arial" w:cs="Arial"/>
          <w:sz w:val="24"/>
          <w:szCs w:val="24"/>
        </w:rPr>
        <w:t>Θεατρικό Μουσείο (</w:t>
      </w:r>
      <w:r w:rsidRPr="002F140B">
        <w:rPr>
          <w:rFonts w:ascii="Arial" w:hAnsi="Arial" w:cs="Arial"/>
          <w:sz w:val="24"/>
          <w:szCs w:val="24"/>
        </w:rPr>
        <w:t>Τηλ.25</w:t>
      </w:r>
      <w:r w:rsidR="002F140B" w:rsidRPr="002F140B">
        <w:rPr>
          <w:rFonts w:ascii="Arial" w:hAnsi="Arial" w:cs="Arial"/>
          <w:sz w:val="24"/>
          <w:szCs w:val="24"/>
        </w:rPr>
        <w:t>343464</w:t>
      </w:r>
      <w:r w:rsidRPr="002F140B">
        <w:rPr>
          <w:rFonts w:ascii="Arial" w:hAnsi="Arial" w:cs="Arial"/>
          <w:sz w:val="24"/>
          <w:szCs w:val="24"/>
        </w:rPr>
        <w:t xml:space="preserve">) </w:t>
      </w:r>
    </w:p>
    <w:p w14:paraId="7A613698" w14:textId="77777777" w:rsidR="002F140B" w:rsidRPr="002F140B" w:rsidRDefault="002F140B" w:rsidP="002F140B">
      <w:pPr>
        <w:pStyle w:val="ListParagraph"/>
        <w:rPr>
          <w:rFonts w:ascii="Arial" w:hAnsi="Arial" w:cs="Arial"/>
          <w:sz w:val="24"/>
          <w:szCs w:val="24"/>
        </w:rPr>
      </w:pPr>
    </w:p>
    <w:p w14:paraId="561A5E80" w14:textId="77777777" w:rsidR="002F140B" w:rsidRDefault="002F140B" w:rsidP="002F140B">
      <w:pPr>
        <w:pStyle w:val="ListParagraph"/>
        <w:numPr>
          <w:ilvl w:val="0"/>
          <w:numId w:val="11"/>
        </w:numPr>
        <w:spacing w:line="240" w:lineRule="auto"/>
        <w:jc w:val="both"/>
        <w:rPr>
          <w:rFonts w:ascii="Arial" w:hAnsi="Arial" w:cs="Arial"/>
          <w:sz w:val="24"/>
          <w:szCs w:val="24"/>
        </w:rPr>
      </w:pPr>
      <w:r>
        <w:rPr>
          <w:rFonts w:ascii="Arial" w:hAnsi="Arial" w:cs="Arial"/>
          <w:sz w:val="24"/>
          <w:szCs w:val="24"/>
        </w:rPr>
        <w:t>Δημοτική Βιβλιοθήκη (Τηλ. 25002211)</w:t>
      </w:r>
    </w:p>
    <w:p w14:paraId="4CA8263F" w14:textId="77777777" w:rsidR="002F140B" w:rsidRPr="002F140B" w:rsidRDefault="002F140B" w:rsidP="002F140B">
      <w:pPr>
        <w:pStyle w:val="ListParagraph"/>
        <w:rPr>
          <w:rFonts w:ascii="Arial" w:hAnsi="Arial" w:cs="Arial"/>
          <w:sz w:val="24"/>
          <w:szCs w:val="24"/>
        </w:rPr>
      </w:pPr>
    </w:p>
    <w:p w14:paraId="44F68FA6" w14:textId="3628CBAC" w:rsidR="0099140B" w:rsidRPr="002F140B" w:rsidRDefault="00201428" w:rsidP="002F140B">
      <w:pPr>
        <w:pStyle w:val="ListParagraph"/>
        <w:numPr>
          <w:ilvl w:val="0"/>
          <w:numId w:val="11"/>
        </w:numPr>
        <w:spacing w:line="240" w:lineRule="auto"/>
        <w:jc w:val="both"/>
        <w:rPr>
          <w:rFonts w:ascii="Arial" w:hAnsi="Arial" w:cs="Arial"/>
          <w:sz w:val="24"/>
          <w:szCs w:val="24"/>
        </w:rPr>
      </w:pPr>
      <w:r w:rsidRPr="002F140B">
        <w:rPr>
          <w:rFonts w:ascii="Arial" w:hAnsi="Arial" w:cs="Arial"/>
          <w:sz w:val="24"/>
          <w:szCs w:val="24"/>
        </w:rPr>
        <w:t>Κάστρο Λεμεσού</w:t>
      </w:r>
      <w:r w:rsidR="002F140B" w:rsidRPr="002F140B">
        <w:rPr>
          <w:rFonts w:ascii="Arial" w:hAnsi="Arial" w:cs="Arial"/>
          <w:sz w:val="24"/>
          <w:szCs w:val="24"/>
        </w:rPr>
        <w:t>, Μεσαιωνικό Μουσείο Κύπρου</w:t>
      </w:r>
    </w:p>
    <w:p w14:paraId="41F1A7E6" w14:textId="77777777" w:rsidR="0099140B" w:rsidRPr="0099140B" w:rsidRDefault="0099140B" w:rsidP="0099140B">
      <w:pPr>
        <w:pStyle w:val="ListParagraph"/>
        <w:rPr>
          <w:rFonts w:ascii="Arial" w:hAnsi="Arial" w:cs="Arial"/>
          <w:sz w:val="24"/>
          <w:szCs w:val="24"/>
        </w:rPr>
      </w:pPr>
    </w:p>
    <w:p w14:paraId="52532309" w14:textId="7EC77593" w:rsidR="00201428" w:rsidRPr="0099140B" w:rsidRDefault="00201428" w:rsidP="0099140B">
      <w:pPr>
        <w:pStyle w:val="ListParagraph"/>
        <w:numPr>
          <w:ilvl w:val="0"/>
          <w:numId w:val="11"/>
        </w:numPr>
        <w:spacing w:line="240" w:lineRule="auto"/>
        <w:jc w:val="both"/>
        <w:rPr>
          <w:rFonts w:ascii="Arial" w:hAnsi="Arial" w:cs="Arial"/>
          <w:sz w:val="24"/>
          <w:szCs w:val="24"/>
        </w:rPr>
      </w:pPr>
      <w:r w:rsidRPr="0099140B">
        <w:rPr>
          <w:rFonts w:ascii="Arial" w:hAnsi="Arial" w:cs="Arial"/>
          <w:sz w:val="24"/>
          <w:szCs w:val="24"/>
        </w:rPr>
        <w:t>Περπάτημα στην Παλιά Πόλη (Αγίου Ανδρέου-Σαριπόλου (πέρασμα μέσα από την παλιά αγορά της Πόλης)</w:t>
      </w:r>
    </w:p>
    <w:p w14:paraId="33962EFA" w14:textId="77777777" w:rsidR="0099140B" w:rsidRDefault="0099140B" w:rsidP="0099140B">
      <w:pPr>
        <w:pStyle w:val="ListParagraph"/>
        <w:spacing w:line="240" w:lineRule="auto"/>
        <w:jc w:val="both"/>
        <w:rPr>
          <w:rFonts w:ascii="Arial" w:hAnsi="Arial" w:cs="Arial"/>
          <w:sz w:val="24"/>
          <w:szCs w:val="24"/>
        </w:rPr>
      </w:pPr>
    </w:p>
    <w:p w14:paraId="088F580A" w14:textId="77777777" w:rsidR="0099140B" w:rsidRDefault="00201428" w:rsidP="0099140B">
      <w:pPr>
        <w:pStyle w:val="ListParagraph"/>
        <w:numPr>
          <w:ilvl w:val="0"/>
          <w:numId w:val="11"/>
        </w:numPr>
        <w:spacing w:line="240" w:lineRule="auto"/>
        <w:jc w:val="both"/>
        <w:rPr>
          <w:rFonts w:ascii="Arial" w:hAnsi="Arial" w:cs="Arial"/>
          <w:sz w:val="24"/>
          <w:szCs w:val="24"/>
        </w:rPr>
      </w:pPr>
      <w:r w:rsidRPr="0099140B">
        <w:rPr>
          <w:rFonts w:ascii="Arial" w:hAnsi="Arial" w:cs="Arial"/>
          <w:sz w:val="24"/>
          <w:szCs w:val="24"/>
        </w:rPr>
        <w:t>Παττίχειο Ιστορικό Αρχείο και ξενάγηση από το προσωπικό του Αρχείου (Τηλ. 25763755)</w:t>
      </w:r>
    </w:p>
    <w:p w14:paraId="7E312051" w14:textId="77777777" w:rsidR="0099140B" w:rsidRPr="0099140B" w:rsidRDefault="0099140B" w:rsidP="0099140B">
      <w:pPr>
        <w:pStyle w:val="ListParagraph"/>
        <w:rPr>
          <w:rFonts w:ascii="Arial" w:hAnsi="Arial" w:cs="Arial"/>
          <w:sz w:val="24"/>
          <w:szCs w:val="24"/>
        </w:rPr>
      </w:pPr>
    </w:p>
    <w:p w14:paraId="223B5BF4" w14:textId="7FB61D4F" w:rsidR="00201428" w:rsidRPr="0099140B" w:rsidRDefault="00201428" w:rsidP="0099140B">
      <w:pPr>
        <w:pStyle w:val="ListParagraph"/>
        <w:numPr>
          <w:ilvl w:val="0"/>
          <w:numId w:val="11"/>
        </w:numPr>
        <w:spacing w:line="240" w:lineRule="auto"/>
        <w:jc w:val="both"/>
        <w:rPr>
          <w:rFonts w:ascii="Arial" w:hAnsi="Arial" w:cs="Arial"/>
          <w:sz w:val="24"/>
          <w:szCs w:val="24"/>
        </w:rPr>
      </w:pPr>
      <w:r w:rsidRPr="0099140B">
        <w:rPr>
          <w:rFonts w:ascii="Arial" w:hAnsi="Arial" w:cs="Arial"/>
          <w:sz w:val="24"/>
          <w:szCs w:val="24"/>
        </w:rPr>
        <w:t>Περιοχή Αμαθούντας</w:t>
      </w:r>
    </w:p>
    <w:p w14:paraId="42419B97" w14:textId="77777777" w:rsidR="0099140B" w:rsidRDefault="0099140B" w:rsidP="0099140B">
      <w:pPr>
        <w:pStyle w:val="ListParagraph"/>
        <w:spacing w:line="240" w:lineRule="auto"/>
        <w:jc w:val="both"/>
        <w:rPr>
          <w:rFonts w:ascii="Arial" w:hAnsi="Arial" w:cs="Arial"/>
          <w:sz w:val="24"/>
          <w:szCs w:val="24"/>
        </w:rPr>
      </w:pPr>
    </w:p>
    <w:p w14:paraId="6F84878B" w14:textId="78C89679" w:rsidR="00201428" w:rsidRPr="0099140B" w:rsidRDefault="00201428" w:rsidP="0099140B">
      <w:pPr>
        <w:pStyle w:val="ListParagraph"/>
        <w:numPr>
          <w:ilvl w:val="0"/>
          <w:numId w:val="11"/>
        </w:numPr>
        <w:spacing w:line="240" w:lineRule="auto"/>
        <w:jc w:val="both"/>
        <w:rPr>
          <w:rFonts w:ascii="Arial" w:hAnsi="Arial" w:cs="Arial"/>
          <w:sz w:val="24"/>
          <w:szCs w:val="24"/>
        </w:rPr>
      </w:pPr>
      <w:r w:rsidRPr="0099140B">
        <w:rPr>
          <w:rFonts w:ascii="Arial" w:hAnsi="Arial" w:cs="Arial"/>
          <w:sz w:val="24"/>
          <w:szCs w:val="24"/>
        </w:rPr>
        <w:t>Νέο Λιμάνι και Μαρίνα</w:t>
      </w:r>
    </w:p>
    <w:p w14:paraId="5E04EF00" w14:textId="77777777" w:rsidR="00201428" w:rsidRDefault="00201428" w:rsidP="00155ABC">
      <w:pPr>
        <w:spacing w:line="240" w:lineRule="auto"/>
        <w:jc w:val="both"/>
        <w:rPr>
          <w:rFonts w:ascii="Arial" w:hAnsi="Arial" w:cs="Arial"/>
          <w:sz w:val="24"/>
          <w:szCs w:val="24"/>
          <w:u w:val="single"/>
        </w:rPr>
      </w:pPr>
    </w:p>
    <w:p w14:paraId="76910842" w14:textId="0516FD6D" w:rsidR="004B3908" w:rsidRDefault="00C17869" w:rsidP="00155ABC">
      <w:pPr>
        <w:spacing w:line="240" w:lineRule="auto"/>
        <w:jc w:val="both"/>
        <w:rPr>
          <w:rFonts w:ascii="Arial" w:hAnsi="Arial" w:cs="Arial"/>
          <w:sz w:val="24"/>
          <w:szCs w:val="24"/>
          <w:u w:val="single"/>
        </w:rPr>
      </w:pPr>
      <w:r w:rsidRPr="004B3908">
        <w:rPr>
          <w:rFonts w:ascii="Arial" w:hAnsi="Arial" w:cs="Arial"/>
          <w:sz w:val="24"/>
          <w:szCs w:val="24"/>
          <w:u w:val="single"/>
        </w:rPr>
        <w:t>Περιγραφή</w:t>
      </w:r>
    </w:p>
    <w:p w14:paraId="2FFFE93F" w14:textId="054BA462" w:rsidR="00201428" w:rsidRDefault="00C17869" w:rsidP="00201428">
      <w:pPr>
        <w:spacing w:line="240" w:lineRule="auto"/>
        <w:jc w:val="both"/>
        <w:rPr>
          <w:rFonts w:ascii="Arial" w:hAnsi="Arial" w:cs="Arial"/>
          <w:sz w:val="24"/>
          <w:szCs w:val="24"/>
        </w:rPr>
      </w:pPr>
      <w:r w:rsidRPr="00C17869">
        <w:rPr>
          <w:rFonts w:ascii="Arial" w:hAnsi="Arial" w:cs="Arial"/>
          <w:sz w:val="24"/>
          <w:szCs w:val="24"/>
        </w:rPr>
        <w:t>Στο αρχαιολογικό μουσείο οι μαθητές θα έχουν την ευκαιρία να δουν αρχαιολογικά ευρήματα από όλη την επαρχία Λεμεσού που χρονολογούνται από την Νεολιθική μέχρι και την Ρωμαϊκή περίοδο. Αργότερα</w:t>
      </w:r>
      <w:r w:rsidR="004B3908">
        <w:rPr>
          <w:rFonts w:ascii="Arial" w:hAnsi="Arial" w:cs="Arial"/>
          <w:sz w:val="24"/>
          <w:szCs w:val="24"/>
        </w:rPr>
        <w:t>,</w:t>
      </w:r>
      <w:r w:rsidRPr="00C17869">
        <w:rPr>
          <w:rFonts w:ascii="Arial" w:hAnsi="Arial" w:cs="Arial"/>
          <w:sz w:val="24"/>
          <w:szCs w:val="24"/>
        </w:rPr>
        <w:t xml:space="preserve"> περπατώντας στην περιοχή του Κάστρου θα έρθουν σε επαφή με την ιστορία της πόλης τους. </w:t>
      </w:r>
      <w:r w:rsidR="00201428" w:rsidRPr="00C17869">
        <w:rPr>
          <w:rFonts w:ascii="Arial" w:hAnsi="Arial" w:cs="Arial"/>
          <w:sz w:val="24"/>
          <w:szCs w:val="24"/>
        </w:rPr>
        <w:t>Στο Κάστρο οι μαθητές θα έχουν την ευκαιρία να μάθουν την ιστορία του και να δουν από κοντά τα εκθέματα που προέρχονται από όλες τις περιοχές του νησιού και έτσι θα έχουν καλύτερη εικόνα για τ</w:t>
      </w:r>
      <w:r w:rsidR="001E7853">
        <w:rPr>
          <w:rFonts w:ascii="Arial" w:hAnsi="Arial" w:cs="Arial"/>
          <w:sz w:val="24"/>
          <w:szCs w:val="24"/>
        </w:rPr>
        <w:t>ον Μεσαίωνα στην Κύπρο. Π</w:t>
      </w:r>
      <w:r w:rsidR="00201428" w:rsidRPr="00C17869">
        <w:rPr>
          <w:rFonts w:ascii="Arial" w:hAnsi="Arial" w:cs="Arial"/>
          <w:sz w:val="24"/>
          <w:szCs w:val="24"/>
        </w:rPr>
        <w:t>ερπατώντας στην παλιά πόλη θα τους δοθεί η ευκαιρία να γνωρίσουν τον πυρήνα της παλιάς πόλης και να επισκεφτούν την Παλιά Αγορά – Παντοπωλείο. Να δουν πως ψώνιζαν οι παππούδες και οι γιαγιάδες τους πριν την ύπαρξη μεγάλων υπεραγορών. Τέλος</w:t>
      </w:r>
      <w:r w:rsidR="00201428">
        <w:rPr>
          <w:rFonts w:ascii="Arial" w:hAnsi="Arial" w:cs="Arial"/>
          <w:sz w:val="24"/>
          <w:szCs w:val="24"/>
        </w:rPr>
        <w:t>,</w:t>
      </w:r>
      <w:r w:rsidR="00201428" w:rsidRPr="00C17869">
        <w:rPr>
          <w:rFonts w:ascii="Arial" w:hAnsi="Arial" w:cs="Arial"/>
          <w:sz w:val="24"/>
          <w:szCs w:val="24"/>
        </w:rPr>
        <w:t xml:space="preserve"> μέσα από τα εκθέματα του Παττίχειου Ιστορικού Αρχείου θα μάθουν την εξέλιξη/ανάπτυξη της πόλης τους (πολιτιστική-πολιτισμική- οικονομική). </w:t>
      </w:r>
    </w:p>
    <w:p w14:paraId="1FD26185" w14:textId="5B1C16AB" w:rsidR="004B3908" w:rsidRDefault="004B3908" w:rsidP="00155ABC">
      <w:pPr>
        <w:spacing w:line="240" w:lineRule="auto"/>
        <w:jc w:val="both"/>
        <w:rPr>
          <w:rFonts w:ascii="Arial" w:hAnsi="Arial" w:cs="Arial"/>
          <w:sz w:val="24"/>
          <w:szCs w:val="24"/>
        </w:rPr>
      </w:pPr>
    </w:p>
    <w:p w14:paraId="379D41FA" w14:textId="6D30C733" w:rsidR="00694B9D" w:rsidRDefault="00694B9D" w:rsidP="00175936">
      <w:pPr>
        <w:spacing w:line="240" w:lineRule="auto"/>
        <w:rPr>
          <w:rFonts w:ascii="Arial" w:hAnsi="Arial" w:cs="Arial"/>
          <w:sz w:val="24"/>
          <w:szCs w:val="24"/>
        </w:rPr>
      </w:pPr>
    </w:p>
    <w:p w14:paraId="0CACB720" w14:textId="45482A28" w:rsidR="00694B9D" w:rsidRDefault="00694B9D" w:rsidP="00155ABC">
      <w:pPr>
        <w:spacing w:line="240" w:lineRule="auto"/>
        <w:jc w:val="both"/>
        <w:rPr>
          <w:rFonts w:ascii="Arial" w:hAnsi="Arial" w:cs="Arial"/>
          <w:sz w:val="24"/>
          <w:szCs w:val="24"/>
        </w:rPr>
      </w:pPr>
    </w:p>
    <w:sectPr w:rsidR="00694B9D">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E8585" w14:textId="77777777" w:rsidR="00890D45" w:rsidRDefault="00890D45" w:rsidP="0007474B">
      <w:pPr>
        <w:spacing w:after="0" w:line="240" w:lineRule="auto"/>
      </w:pPr>
      <w:r>
        <w:separator/>
      </w:r>
    </w:p>
  </w:endnote>
  <w:endnote w:type="continuationSeparator" w:id="0">
    <w:p w14:paraId="06865203" w14:textId="77777777" w:rsidR="00890D45" w:rsidRDefault="00890D45" w:rsidP="00074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E7ED5" w14:textId="77777777" w:rsidR="00890D45" w:rsidRDefault="00890D45" w:rsidP="0007474B">
      <w:pPr>
        <w:spacing w:after="0" w:line="240" w:lineRule="auto"/>
      </w:pPr>
      <w:r>
        <w:separator/>
      </w:r>
    </w:p>
  </w:footnote>
  <w:footnote w:type="continuationSeparator" w:id="0">
    <w:p w14:paraId="578793DA" w14:textId="77777777" w:rsidR="00890D45" w:rsidRDefault="00890D45" w:rsidP="00074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13C7F" w14:textId="54C91636" w:rsidR="00A471B5" w:rsidRDefault="00A471B5" w:rsidP="00A471B5">
    <w:pPr>
      <w:pStyle w:val="Header"/>
      <w:jc w:val="right"/>
    </w:pPr>
    <w:r>
      <w:rPr>
        <w:noProof/>
        <w:lang w:eastAsia="el-GR"/>
      </w:rPr>
      <w:drawing>
        <wp:anchor distT="0" distB="0" distL="114300" distR="114300" simplePos="0" relativeHeight="251659264" behindDoc="0" locked="0" layoutInCell="1" allowOverlap="1" wp14:anchorId="5882690A" wp14:editId="7404BFCB">
          <wp:simplePos x="0" y="0"/>
          <wp:positionH relativeFrom="column">
            <wp:posOffset>-708660</wp:posOffset>
          </wp:positionH>
          <wp:positionV relativeFrom="paragraph">
            <wp:posOffset>6985</wp:posOffset>
          </wp:positionV>
          <wp:extent cx="998220" cy="9982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8220" cy="9982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l-GR"/>
      </w:rPr>
      <w:drawing>
        <wp:inline distT="0" distB="0" distL="0" distR="0" wp14:anchorId="01E44FC7" wp14:editId="5FC31800">
          <wp:extent cx="950068" cy="906780"/>
          <wp:effectExtent l="0" t="0" r="2540" b="7620"/>
          <wp:docPr id="15366" name="Picture 7">
            <a:extLst xmlns:a="http://schemas.openxmlformats.org/drawingml/2006/main">
              <a:ext uri="{FF2B5EF4-FFF2-40B4-BE49-F238E27FC236}">
                <a16:creationId xmlns:a16="http://schemas.microsoft.com/office/drawing/2014/main" id="{7A6B3ECD-C93F-B67E-CC70-54B5BA69F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6" name="Picture 7">
                    <a:extLst>
                      <a:ext uri="{FF2B5EF4-FFF2-40B4-BE49-F238E27FC236}">
                        <a16:creationId xmlns:a16="http://schemas.microsoft.com/office/drawing/2014/main" id="{7A6B3ECD-C93F-B67E-CC70-54B5BA69FA7F}"/>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56674" cy="9130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7647"/>
    <w:multiLevelType w:val="hybridMultilevel"/>
    <w:tmpl w:val="AFEA2A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687979"/>
    <w:multiLevelType w:val="hybridMultilevel"/>
    <w:tmpl w:val="DF7E8A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06C0309"/>
    <w:multiLevelType w:val="hybridMultilevel"/>
    <w:tmpl w:val="1E34FC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CF3244C"/>
    <w:multiLevelType w:val="hybridMultilevel"/>
    <w:tmpl w:val="4EF681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1B06FC8"/>
    <w:multiLevelType w:val="hybridMultilevel"/>
    <w:tmpl w:val="38A446FE"/>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5" w15:restartNumberingAfterBreak="0">
    <w:nsid w:val="33544E51"/>
    <w:multiLevelType w:val="hybridMultilevel"/>
    <w:tmpl w:val="6A744D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5435101"/>
    <w:multiLevelType w:val="hybridMultilevel"/>
    <w:tmpl w:val="A4C249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7392C65"/>
    <w:multiLevelType w:val="hybridMultilevel"/>
    <w:tmpl w:val="D5AE27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44D2A50"/>
    <w:multiLevelType w:val="hybridMultilevel"/>
    <w:tmpl w:val="1026EC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AAC0DCD"/>
    <w:multiLevelType w:val="hybridMultilevel"/>
    <w:tmpl w:val="2416E0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B814CD6"/>
    <w:multiLevelType w:val="hybridMultilevel"/>
    <w:tmpl w:val="EA2632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E68377A"/>
    <w:multiLevelType w:val="hybridMultilevel"/>
    <w:tmpl w:val="63682C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660159107">
    <w:abstractNumId w:val="11"/>
  </w:num>
  <w:num w:numId="2" w16cid:durableId="2027705053">
    <w:abstractNumId w:val="0"/>
  </w:num>
  <w:num w:numId="3" w16cid:durableId="357201339">
    <w:abstractNumId w:val="8"/>
  </w:num>
  <w:num w:numId="4" w16cid:durableId="897210487">
    <w:abstractNumId w:val="2"/>
  </w:num>
  <w:num w:numId="5" w16cid:durableId="1267155770">
    <w:abstractNumId w:val="6"/>
  </w:num>
  <w:num w:numId="6" w16cid:durableId="342098503">
    <w:abstractNumId w:val="10"/>
  </w:num>
  <w:num w:numId="7" w16cid:durableId="1536890974">
    <w:abstractNumId w:val="1"/>
  </w:num>
  <w:num w:numId="8" w16cid:durableId="1800999305">
    <w:abstractNumId w:val="5"/>
  </w:num>
  <w:num w:numId="9" w16cid:durableId="968781104">
    <w:abstractNumId w:val="3"/>
  </w:num>
  <w:num w:numId="10" w16cid:durableId="1689018382">
    <w:abstractNumId w:val="7"/>
  </w:num>
  <w:num w:numId="11" w16cid:durableId="1612470233">
    <w:abstractNumId w:val="9"/>
  </w:num>
  <w:num w:numId="12" w16cid:durableId="1173814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F"/>
    <w:rsid w:val="000354AA"/>
    <w:rsid w:val="0007474B"/>
    <w:rsid w:val="00087B3E"/>
    <w:rsid w:val="000C2E7E"/>
    <w:rsid w:val="00135937"/>
    <w:rsid w:val="00152AF6"/>
    <w:rsid w:val="00155ABC"/>
    <w:rsid w:val="00175936"/>
    <w:rsid w:val="00184603"/>
    <w:rsid w:val="001E7853"/>
    <w:rsid w:val="001F48D8"/>
    <w:rsid w:val="00201428"/>
    <w:rsid w:val="00260F63"/>
    <w:rsid w:val="002A2D7F"/>
    <w:rsid w:val="002E3D65"/>
    <w:rsid w:val="002F140B"/>
    <w:rsid w:val="00351135"/>
    <w:rsid w:val="003B7A1D"/>
    <w:rsid w:val="004B3908"/>
    <w:rsid w:val="00544DBD"/>
    <w:rsid w:val="00682D75"/>
    <w:rsid w:val="00694B9D"/>
    <w:rsid w:val="006E32F5"/>
    <w:rsid w:val="00732A97"/>
    <w:rsid w:val="007A323C"/>
    <w:rsid w:val="007D7840"/>
    <w:rsid w:val="008212BC"/>
    <w:rsid w:val="00833285"/>
    <w:rsid w:val="00890D45"/>
    <w:rsid w:val="008B2AFC"/>
    <w:rsid w:val="009043E9"/>
    <w:rsid w:val="0094051C"/>
    <w:rsid w:val="0099140B"/>
    <w:rsid w:val="009C08A3"/>
    <w:rsid w:val="00A1290E"/>
    <w:rsid w:val="00A322E0"/>
    <w:rsid w:val="00A471B5"/>
    <w:rsid w:val="00B74AFA"/>
    <w:rsid w:val="00C17869"/>
    <w:rsid w:val="00C32B86"/>
    <w:rsid w:val="00C8766D"/>
    <w:rsid w:val="00C957E5"/>
    <w:rsid w:val="00CF5D20"/>
    <w:rsid w:val="00DA7394"/>
    <w:rsid w:val="00DF78B4"/>
    <w:rsid w:val="00E70B17"/>
    <w:rsid w:val="00E74711"/>
    <w:rsid w:val="00ED2039"/>
    <w:rsid w:val="00EE0870"/>
    <w:rsid w:val="00F73C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C08D9"/>
  <w15:chartTrackingRefBased/>
  <w15:docId w15:val="{FAF45C1E-93C8-46D0-96EC-EEE36EC3D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74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474B"/>
  </w:style>
  <w:style w:type="paragraph" w:styleId="Footer">
    <w:name w:val="footer"/>
    <w:basedOn w:val="Normal"/>
    <w:link w:val="FooterChar"/>
    <w:uiPriority w:val="99"/>
    <w:unhideWhenUsed/>
    <w:rsid w:val="0007474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474B"/>
  </w:style>
  <w:style w:type="paragraph" w:styleId="ListParagraph">
    <w:name w:val="List Paragraph"/>
    <w:basedOn w:val="Normal"/>
    <w:uiPriority w:val="34"/>
    <w:qFormat/>
    <w:rsid w:val="001359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57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Paraskevi Constantinou</dc:creator>
  <cp:keywords/>
  <dc:description/>
  <cp:lastModifiedBy>Paraskevi Constantinou</cp:lastModifiedBy>
  <cp:revision>2</cp:revision>
  <dcterms:created xsi:type="dcterms:W3CDTF">2022-09-13T09:22:00Z</dcterms:created>
  <dcterms:modified xsi:type="dcterms:W3CDTF">2022-09-13T09:22:00Z</dcterms:modified>
</cp:coreProperties>
</file>